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A1" w:rsidRPr="00EE479B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1</w:t>
      </w:r>
      <w:r w:rsidRPr="00EE479B">
        <w:rPr>
          <w:color w:val="000000"/>
          <w:sz w:val="28"/>
          <w:szCs w:val="28"/>
        </w:rPr>
        <w:t>. Территориальная админис</w:t>
      </w:r>
      <w:bookmarkStart w:id="0" w:name="_GoBack"/>
      <w:bookmarkEnd w:id="0"/>
      <w:r w:rsidRPr="00EE479B">
        <w:rPr>
          <w:color w:val="000000"/>
          <w:sz w:val="28"/>
          <w:szCs w:val="28"/>
        </w:rPr>
        <w:t>тративная комиссия:</w:t>
      </w:r>
    </w:p>
    <w:p w:rsidR="00177AA1" w:rsidRPr="00EE479B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EE479B">
        <w:rPr>
          <w:color w:val="000000"/>
          <w:sz w:val="28"/>
          <w:szCs w:val="28"/>
        </w:rPr>
        <w:t>1.1. Осуществляет производство по делам об административных правонарушениях в пределах полномочий, установленных законодательством Российской Федерации и Волгоградской области.</w:t>
      </w:r>
    </w:p>
    <w:p w:rsidR="00177AA1" w:rsidRPr="00EE479B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EE479B">
        <w:rPr>
          <w:color w:val="000000"/>
          <w:sz w:val="28"/>
          <w:szCs w:val="28"/>
        </w:rPr>
        <w:t>1.2. Назначает наказания в виде предупреждения или административного штрафа.</w:t>
      </w:r>
    </w:p>
    <w:p w:rsidR="00177AA1" w:rsidRPr="00EE479B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EE479B">
        <w:rPr>
          <w:color w:val="000000"/>
          <w:sz w:val="28"/>
          <w:szCs w:val="28"/>
        </w:rPr>
        <w:t>1.3. Проводит анализ административных правонарушений, совершаемых на территории своей юрисдикции, и вносит в заинтересованные органы предложения по устранению причин, способствующих их совершению, а также осуществляет иные мероприятия по профилактике административных правонарушений.</w:t>
      </w:r>
    </w:p>
    <w:p w:rsidR="00177AA1" w:rsidRPr="00EE479B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EE479B">
        <w:rPr>
          <w:color w:val="000000"/>
          <w:sz w:val="28"/>
          <w:szCs w:val="28"/>
        </w:rPr>
        <w:t>2. В целях полного и объективного рассмотрения дел об административных правонарушениях территориальная административная комиссия имеет право:</w:t>
      </w:r>
    </w:p>
    <w:p w:rsidR="00177AA1" w:rsidRPr="00EE479B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EE479B">
        <w:rPr>
          <w:color w:val="000000"/>
          <w:sz w:val="28"/>
          <w:szCs w:val="28"/>
        </w:rPr>
        <w:t>запрашивать необходимые материалы и информацию от организаций всех организационно-правовых форм и форм собственности;</w:t>
      </w:r>
    </w:p>
    <w:p w:rsidR="00177AA1" w:rsidRPr="00EE479B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EE479B">
        <w:rPr>
          <w:color w:val="000000"/>
          <w:sz w:val="28"/>
          <w:szCs w:val="28"/>
        </w:rPr>
        <w:t>приглашать должностных лиц и граждан для получения сведений по вопросам, относящимся к их компетенции;</w:t>
      </w:r>
    </w:p>
    <w:p w:rsidR="00177AA1" w:rsidRPr="00EE479B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EE479B">
        <w:rPr>
          <w:color w:val="000000"/>
          <w:sz w:val="28"/>
          <w:szCs w:val="28"/>
        </w:rPr>
        <w:t>взаимодействовать с органами государственной власти, местного самоуправления и общественными объединениями по вопросам, относящимся к их компетенции.</w:t>
      </w:r>
    </w:p>
    <w:p w:rsidR="00177AA1" w:rsidRPr="00EE479B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EE479B">
        <w:rPr>
          <w:color w:val="000000"/>
          <w:sz w:val="28"/>
          <w:szCs w:val="28"/>
        </w:rPr>
        <w:t>3. Протоколы об административных правонарушениях, предусмотренных Кодексом Волгоградской области об административной ответственности, рассмотрение которых отнесено к компетенции территориальных административных комиссий, могут составляться уполномоченными на это членами комиссии.</w:t>
      </w:r>
    </w:p>
    <w:p w:rsidR="00177AA1" w:rsidRPr="00EE479B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EE479B">
        <w:rPr>
          <w:color w:val="000000"/>
          <w:sz w:val="28"/>
          <w:szCs w:val="28"/>
        </w:rPr>
        <w:t>Перечень членов территориальной административной комиссии, уполномоченных составлять протоколы об административных правонарушениях, утверждается ее решением.</w:t>
      </w:r>
    </w:p>
    <w:p w:rsidR="009F451A" w:rsidRPr="00EE479B" w:rsidRDefault="009F451A">
      <w:pPr>
        <w:rPr>
          <w:rFonts w:ascii="Times New Roman" w:hAnsi="Times New Roman" w:cs="Times New Roman"/>
          <w:sz w:val="28"/>
          <w:szCs w:val="28"/>
        </w:rPr>
      </w:pPr>
    </w:p>
    <w:sectPr w:rsidR="009F451A" w:rsidRPr="00EE479B" w:rsidSect="00F3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EC2"/>
    <w:rsid w:val="00177AA1"/>
    <w:rsid w:val="003F0E1E"/>
    <w:rsid w:val="00473EC2"/>
    <w:rsid w:val="009F451A"/>
    <w:rsid w:val="00EE479B"/>
    <w:rsid w:val="00F3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5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П</cp:lastModifiedBy>
  <cp:revision>4</cp:revision>
  <dcterms:created xsi:type="dcterms:W3CDTF">2026-05-19T10:08:00Z</dcterms:created>
  <dcterms:modified xsi:type="dcterms:W3CDTF">2026-05-20T06:11:00Z</dcterms:modified>
</cp:coreProperties>
</file>